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tabs>
          <w:tab w:val="left" w:pos="5670"/>
        </w:tabs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Додаток</w:t>
      </w:r>
    </w:p>
    <w:p w:rsidR="00000000" w:rsidDel="00000000" w:rsidP="00000000" w:rsidRDefault="00000000" w:rsidRPr="00000000" w14:paraId="00000002">
      <w:pPr>
        <w:shd w:fill="ffffff" w:val="clear"/>
        <w:tabs>
          <w:tab w:val="left" w:pos="5670"/>
          <w:tab w:val="left" w:pos="5812"/>
        </w:tabs>
        <w:spacing w:after="0" w:line="240" w:lineRule="auto"/>
        <w:ind w:left="566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рішення 24 сесії Сквирської міської ради VIII скликання «Про прийняття земельних ділянок у комунальну власність Сквирської міської територіальної громади»</w:t>
      </w:r>
    </w:p>
    <w:p w:rsidR="00000000" w:rsidDel="00000000" w:rsidP="00000000" w:rsidRDefault="00000000" w:rsidRPr="00000000" w14:paraId="00000003">
      <w:pPr>
        <w:spacing w:after="0" w:line="240" w:lineRule="auto"/>
        <w:ind w:left="4956" w:firstLine="707.9999999999995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14.09.2022 №27.01-24-VIII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46.999999999998" w:type="dxa"/>
        <w:jc w:val="left"/>
        <w:tblInd w:w="0.0" w:type="dxa"/>
        <w:tblLayout w:type="fixed"/>
        <w:tblLook w:val="0400"/>
      </w:tblPr>
      <w:tblGrid>
        <w:gridCol w:w="517"/>
        <w:gridCol w:w="2447"/>
        <w:gridCol w:w="1822"/>
        <w:gridCol w:w="2126"/>
        <w:gridCol w:w="993"/>
        <w:gridCol w:w="1842"/>
        <w:tblGridChange w:id="0">
          <w:tblGrid>
            <w:gridCol w:w="517"/>
            <w:gridCol w:w="2447"/>
            <w:gridCol w:w="1822"/>
            <w:gridCol w:w="2126"/>
            <w:gridCol w:w="993"/>
            <w:gridCol w:w="1842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Перелік земель, які переходять у комунальну власність Сквирської міської територіальної громади 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 З/П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Кадастровий номер земельної ділянки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Місцезнаходження земельної ділянки-район, сільська рада до виборів 25.10.2020 року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Область, район, територіальна громада за новим адміністративним устроєм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Площа земельної ділянки, га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Цільове призначення земельної ділянки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3224088200:05:023:0015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Шамраївська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51,1700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15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3224088200:03:019:0006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Шамраївська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4,6273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3224088200:04:004:0022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Шамраївська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17,9729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3224083600:03:004:0013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Тарасівська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22,4879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3224083600:03:012:0007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Тарасівська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6,0472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3224083600:04:013:0012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Тарасівська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27,5473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3224083600:04:013:0011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Тарасівська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2,1420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3224085900:03:011:0002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Пустоварівська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27,9000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3224082400:04:006:0035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Кам'яногребельська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3224082400:04:006:0031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Кам'яногребельська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3224082400:04:006:0033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Кам'яногребельська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3224082400:03:009:0026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Кам'яногребельська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10,6321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Землі сільськогосподарського призначення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3224082400:03:015:0018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Кам'яногребельська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13,0487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Землі сільськогосподарського призначення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3224086800:02:009:0016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Селезенівська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6,2749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3224086800:02:009:0017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Селезенівська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18,0166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3224086800:03:008:0018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Селезенівська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18,0119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16.00 Землі запасу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3224081800:06:004:0004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50,0000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3224081800:06:005:0010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21,9358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16.00 Землі запасу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3224081800:06:005:0009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7,5335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16.00 Землі запасу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3224081800:06:004:0001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2,5847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3224081800:05:004:0004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16,2400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3224081800:05:005:0002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2,9795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3224081800:05:005:0004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14,7174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3224081800:05:006:0018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12,2188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3224081800:05:006:0017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6,5884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3224081800:05:006:0019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14,5757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3224081800:05:015:0001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114,0913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3224081800:05:014:0001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Домантівська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125,2235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3224088600:04:010:0049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Сквирський район, Шапіївська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3,4058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3224088600:04:012:0018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Шапіївська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18,9000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3224088600:04:020:0025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Шапіївська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21,6236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16.00 Землі запасу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3224088600:04:008:0040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Шапіївська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11,4922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3224086400:05:007:0001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80,5815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3224086400:05:007:0002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7,0478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3224086400:07:003:0007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1,1885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3224086400:07:004:0014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18,9315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3224086400:07:005:0001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66,7058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3224086400:04:007:0001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31,6000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3224086400:04:008:0001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31,3300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3224086400:04:002:0011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Рудянська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39,5654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3224082100:03:021:0001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Дулицька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3224080900:03:001:0002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Великоєрчиківська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49,9997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3224080900:03:002:0013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Великоєрчиківська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25,9239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3224084000:03:001:0026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Малоєрчиківська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2,2352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16.00 Землі запасу (земельні ділянки кожної категорії земель, які не надані у власність або користування громадянам чи юридичним особам) рілля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3224083200:04:020:0071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Кривошиїнська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33,1026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 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3224083200:04:020:0072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Кривошиїнська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36,2569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 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3224083200:04:026:0004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Кривошиїнська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15,0000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 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3224083200:03:008:0018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Кривошиїнська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4,3471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3224086600:05:018:0032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Самгородоцька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38,1332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3224086600:06:001:0012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Самгородоцька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32,7000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01.04 Для ведення підсобного сільського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3224086600:06:001:0025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Самгородоцька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22,2412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3224084900:06:003:0022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Мовчанівська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17,5955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16.00 Землі запасу</w:t>
            </w:r>
          </w:p>
        </w:tc>
      </w:tr>
      <w:tr>
        <w:trPr>
          <w:cantSplit w:val="0"/>
          <w:trHeight w:val="1447.3876953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3224082300:04:005:0021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Каленнівська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30,0000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3224082300:04:003:0002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Каленнівська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10,0000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3224082300:04:004:0005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Каленнівська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11,3252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3224082300:03:008:0049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Каленнівська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9,8200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01.03 Для ведення особистого селянського господарства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3224082300:03:001:0037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Каленнівська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10,0303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01.01 Для ведення товарного сільськогосподарського виробництва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3224080300:03:004:0001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Сквирський район, Антонівська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19,9998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01.02 Для ведення фермерського господарства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3224081501:01:009:0024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Сквирський район, с.Горобiївка, вулиця 8-го березня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с.Горобiївка, вулиця 8-го березня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0,0100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13.01 Для розміщення та експлуатації об'єктів і споруд телекомунікацій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3224086601:01:032:0039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Сквирський район, с.Самгородок, вулиця Петровського, біля №19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с.Самгородок, вулиця Петровського, біля №19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0,0200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13.01 Для розміщення та експлуатації об'єктів і споруд телекомунікацій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3224086600:08:007:0013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Сквирський район, Самгородоцька сільська рада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Київська область, Білоцерківський район, Сквирська міська територіальна громада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24,8685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rtl w:val="0"/>
              </w:rPr>
              <w:t xml:space="preserve">01.03 Для ведення особистого селянського господарства</w:t>
            </w:r>
          </w:p>
        </w:tc>
      </w:tr>
    </w:tbl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</w:t>
      </w:r>
    </w:p>
    <w:p w:rsidR="00000000" w:rsidDel="00000000" w:rsidP="00000000" w:rsidRDefault="00000000" w:rsidRPr="00000000" w14:paraId="0000018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земельних ресурсів та кадастру</w:t>
        <w:tab/>
        <w:tab/>
        <w:tab/>
        <w:t xml:space="preserve">      Людмила ПАНІМАТЧЕНКО</w:t>
      </w:r>
    </w:p>
    <w:sectPr>
      <w:pgSz w:h="16838" w:w="11906" w:orient="portrait"/>
      <w:pgMar w:bottom="850" w:top="992.1259842519685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line number"/>
    <w:basedOn w:val="a0"/>
    <w:uiPriority w:val="99"/>
    <w:semiHidden w:val="1"/>
    <w:unhideWhenUsed w:val="1"/>
    <w:rsid w:val="00454D94"/>
  </w:style>
  <w:style w:type="paragraph" w:styleId="a4">
    <w:name w:val="Balloon Text"/>
    <w:basedOn w:val="a"/>
    <w:link w:val="a5"/>
    <w:uiPriority w:val="99"/>
    <w:semiHidden w:val="1"/>
    <w:unhideWhenUsed w:val="1"/>
    <w:rsid w:val="00DA35BE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DA35BE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R33z7oAKruTcNWvDImelilz8Q==">AMUW2mX6cenzScCzNCqU0OZhXJ5v40LMLwaTo5UgvYYWSUVvNaw/P1uNPUtdP7gCyXkX5svE0kml5Y3RfBUpszrr5v7Jh2aVCC4HO0EbZKN4CZvbjxZig9QhLm+D9qYdfui19ILIIi+Y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2022-08-17T12:14:00Z</dcterms:created>
  <dc:creator>Пользователь Windows</dc:creator>
</cp:coreProperties>
</file>